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повышении квалификации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г. Москва</w:t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="00534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="00534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</w:t>
      </w:r>
      <w:r w:rsidR="00893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="00534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____» _________   202__</w:t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Автономная некоммерческая организация дополнительного профессионального образования «Международный институт менеджмента объединений предпринимателей» (АНО ДПО «МИМОП»), именуемая в дальнейшем ИСПОЛНИТЕЛЬ, имеющая лицензию  на осуществление образовательной деятельности № 038045 , выданную Департаментом образования города Москвы  28 ноября 2016 г., в лице ректора Палагиной Анны Николаевны, действующего на основании Устава, и ________________________________________________________________________</w:t>
      </w:r>
      <w:r w:rsidR="00C20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_____________________________________________________________________________(полное наименование организации)</w:t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именуемая(ый) в дальнейшем ЗАКАЗЧИК, заключили настоящий Договор о нижеследующем: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0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1. ПРЕДМЕТ ДОГОВОРА.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Предметом настоящего Договора является обучение ЗАКАЗЧИКА по дополнительной профессиональной программе повышения квалификации «Современные технологии управления персоналом и кадровыми ресурсами. Тренинг- менеджмент» (далее- программа), продолжительностью 72 ак. часа.</w:t>
      </w:r>
    </w:p>
    <w:p w:rsidR="00022369" w:rsidRPr="00022369" w:rsidRDefault="0089392E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 Период обучения: </w:t>
      </w:r>
      <w:r w:rsidR="00534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</w:t>
      </w:r>
      <w:r w:rsidR="00534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="00022369"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до полного исполнения обязательств.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Зачисление ЗАКАЗЧИКА осуществляется после перечисления средств в предусмотренном настоящим договором размере на счет ИСПОЛНИТЕЛЯ и представления СЛУШАТЕЛЕМ в АНО ДПО «МИМОП» заявления на обучение, копии диплома об образовании.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Форма обучения – очная, с элементами дистанционной.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2. ПРАВА И ОБЯЗАННОСТИ СТОРОН.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2.1. ИСПОЛНИТЕЛЬ обязуется: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Ознакомить ЗАКАЗЧИКА с Уставом, лицензией на осуществление образовательной деятельности, с образовательными программами, Правила внутреннего распорядка и иными локальными нормативными актами ИСПОЛНИТЕЛЯ.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Зачислить ЗАКАЗЧИКА, предоставившего указанные в п. 1.3. документы, в качестве слушателя.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Организовать и надлежащим образом обеспечить обучение ЗАКАЗЧИКА.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2.1.4. Создать ЗАКАЗЧИКУ необходимые условия для освоения программы.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2.1.5. По окончании обучения, при условии успешного прохождения итоговой аттестации выдать ЗАКАЗЧИКУ удостоверение о повышении квалификации установленного образца.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2.2.  ЗАКАЗЧИК обязуется: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2.2.1. Своевременно, в порядке, установленном настоящим договором, произвести оплату образовательных услуг, указанных в разделе 1 настоящего договора.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2.2.2. Выполнять в установленные сроки все виды заданий, предусмотренных программой, своевременно сдавать зачеты.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2.2.3. Соблюдать требования Устава, Правила внутреннего распорядка и иных локальных нормативных актов ИСПОЛНИТЕЛЯ, соблюдать учебную дисциплину и общепринятые нормы поведения, проявлять уважение к научно-педагогическому и иному персоналу ИСПОЛНИТЕЛЯ, а также другим обучающимся.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2.2.4. Бережно относиться к имуществу ИСПОЛНИТЕЛЯ</w:t>
      </w: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2.2.5. Возмещать ущерб, причиненный имуществу ИСПОЛНИТЕЛЯ в соответствии с законодательством Российской Федерации.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2.3. ИСПОЛНИТЕЛЬ имеет право: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Требовать от ЗАКАЗЧИКА предоставления необходимой информации для зачисления на обучение, такой как: согласие на обработку персональных данных, достоверно заполненных заявлений на обучение и предоставление копий документов о профессиональном образовании, посещаемости и выполнения практических заданий и тестов.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 xml:space="preserve">2.4. 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2.4.2. Обращаться к ИСПОЛНИТЕЛЮ по вопросам, касающимся образовательного процесса.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 СТОИМОСТЬ ОБУЧЕНИЯ И ПОРЯДОК ОПЛАТЫ</w:t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Оплата обучения производится в полном объеме путем перечисления денежных средств на счет ИСПОЛНИТЕЛЯ.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3.2. Стоимость обучения определяется ИСПОЛНИТЕЛЕМ и составляет </w:t>
      </w:r>
      <w:r w:rsidR="0053419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5341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рублей, 00 коп., НДС не облагается. По согласованию сторон возможна оплата равными частями, по модулям, на основании счета.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В случае невозможности проведения обучения, предусмотренного п. 2.1.1. настоящего Договора, по объективным причинам, денежные средства подлежат возврату ЗАКАЗЧИКУ в полном объеме.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</w:t>
      </w: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4. ИЗМЕНЕНИЕ И РАСТОРЖЕНИЕ ДОГОВОРА.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Настоящий Договор может быть расторгнут в любое время по соглашению сторон.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 ЗАКАЗЧИК вправе отказаться от исполнения Договора при условии оплаты Исполнителю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фактически понесенных им расходов.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</w:t>
      </w: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 вправе отказаться от исполнения Договора в случае нарушения</w:t>
      </w: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ЗАКАЗЧИКОМ обязанностей, предусмотренных пунктом 2.2. настоящего договора, в том числе, по оплате обучения, предусмотренных настоящим Договором;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4.5. При досрочном расторжении Договора, внесенная плата за обучение возвращается ЗАКАЗЧИКУ за вычетом суммы, фактически израсходованной на обучение ЗАКАЗЧИКА.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5. ОТВЕТСТВЕННОСТЬ ИСПОЛНИТЕЛЯ И ЗАКАЗЧИКА. </w:t>
      </w:r>
      <w:bookmarkStart w:id="0" w:name="2et92p0" w:colFirst="0" w:colLast="0"/>
      <w:bookmarkEnd w:id="0"/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За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</w:t>
      </w:r>
      <w:bookmarkStart w:id="1" w:name="3dy6vkm" w:colFirst="0" w:colLast="0"/>
      <w:bookmarkEnd w:id="1"/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5.2.1. Безвозмездного оказания образовательной услуги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" w:name="1t3h5sf" w:colFirst="0" w:colLast="0"/>
      <w:bookmarkEnd w:id="2"/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bookmarkStart w:id="3" w:name="4d34og8" w:colFirst="0" w:colLast="0"/>
      <w:bookmarkEnd w:id="3"/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.2.2. Соразмерного уменьшения стоимости оказанной образовательной услуги;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bookmarkStart w:id="4" w:name="2s8eyo1" w:colFirst="0" w:colLast="0"/>
      <w:bookmarkEnd w:id="4"/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bookmarkStart w:id="5" w:name="17dp8vu" w:colFirst="0" w:colLast="0"/>
      <w:bookmarkEnd w:id="5"/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bookmarkStart w:id="6" w:name="3rdcrjn" w:colFirst="0" w:colLast="0"/>
      <w:bookmarkEnd w:id="6"/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bookmarkStart w:id="7" w:name="26in1rg" w:colFirst="0" w:colLast="0"/>
      <w:bookmarkEnd w:id="7"/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bookmarkStart w:id="8" w:name="lnxbz9" w:colFirst="0" w:colLast="0"/>
      <w:bookmarkEnd w:id="8"/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bookmarkStart w:id="9" w:name="35nkun2" w:colFirst="0" w:colLast="0"/>
      <w:bookmarkEnd w:id="9"/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.4.3. Потребовать уменьшения стоимости образовательной услуги;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bookmarkStart w:id="10" w:name="1ksv4uv" w:colFirst="0" w:colLast="0"/>
      <w:bookmarkEnd w:id="10"/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.4.4. Расторгнуть Договор.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22369" w:rsidRPr="00022369" w:rsidRDefault="00022369" w:rsidP="000223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6.  РАЗРЕШЕНИЕ СПОРОВ</w:t>
      </w: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6.1. Все споры, связанные с исполнением настоящего Договора, решаются сторонами путем переговоров, а при не достижении согласия передаются на рассмотрение Арбитражного суда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Москвы в установленном порядке.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7.  ЗАКЛЮЧИТЕЛЬНЫЕ ПОЛОЖЕНИЯ.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 и иными нормативными правовыми актами.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Настоящий Договор вступает в силу со дня его подписания сторонами и действует до окончания обучения в предусмотренном п. 1.2. объеме.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7.3. Любые изменения и дополнения к настоящему Договору, имеют юридическую силу и являются его неотъемлемой частью при условии, что они совершены в письменной форме и подписаны уполномоченными представителями сторон.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 соответствии с Федеральным законом от 27.07.2006 № 152-ФЗ «О персональных данных», ЗАКАЗЧИК дает согласие на обработку своих персональных данных в целях заключения и исполнения настоящего договора.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7.5. Настоящий Договор составлен в двух экземплярах, по одному для каждой из сторон, имеющих равную юридическую силу.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3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8. АДРЕСА И РЕКВИЗИТЫ СТОРОН. </w:t>
      </w:r>
    </w:p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040"/>
      </w:tblGrid>
      <w:tr w:rsidR="00022369" w:rsidRPr="00022369" w:rsidTr="00AB17B0">
        <w:trPr>
          <w:trHeight w:val="2840"/>
        </w:trPr>
        <w:tc>
          <w:tcPr>
            <w:tcW w:w="4968" w:type="dxa"/>
          </w:tcPr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«Исполнитель» 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АНО ДПО «Международный институт менеджмента объединений предпринимателей»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101000, г. Москва, Чистопрудный бульвар,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д.5, офис 403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7710476100 КПП 771001001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Р/С: 40703810400260000014 </w:t>
            </w: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ПАО «Банк ВТБ» г. Москва. 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К/С : 30101810700000000187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 044525187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(495) 134-34-71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Еmail: tpprf@iimba.ru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«Заказчик» 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  <w:t>Для юр.лиц ваши реквизиты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eastAsia="ru-RU"/>
              </w:rPr>
            </w:pP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Адрес организации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ИНН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Р/С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К/С</w:t>
            </w:r>
          </w:p>
          <w:p w:rsidR="00022369" w:rsidRPr="00C95ABB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БИК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КПП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Тел</w:t>
            </w:r>
          </w:p>
          <w:p w:rsid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E</w:t>
            </w:r>
            <w:r w:rsidRPr="006F29D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  <w:r w:rsidRPr="0002236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mail</w:t>
            </w:r>
          </w:p>
          <w:p w:rsidR="00C95ABB" w:rsidRDefault="00C95ABB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ABB" w:rsidRPr="00C95ABB" w:rsidRDefault="00C95ABB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_GoBack"/>
            <w:bookmarkEnd w:id="11"/>
          </w:p>
        </w:tc>
      </w:tr>
      <w:tr w:rsidR="00022369" w:rsidRPr="00022369" w:rsidTr="00AB17B0">
        <w:trPr>
          <w:trHeight w:val="1300"/>
        </w:trPr>
        <w:tc>
          <w:tcPr>
            <w:tcW w:w="4968" w:type="dxa"/>
          </w:tcPr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Ректор 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_________________________ Палагина А.Н. 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40" w:type="dxa"/>
          </w:tcPr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</w:t>
            </w:r>
            <w:r w:rsidRPr="00022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Ф.И.О.</w:t>
            </w:r>
          </w:p>
          <w:p w:rsidR="00022369" w:rsidRPr="00022369" w:rsidRDefault="00022369" w:rsidP="00022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2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</w:tr>
    </w:tbl>
    <w:p w:rsidR="00022369" w:rsidRPr="00022369" w:rsidRDefault="00022369" w:rsidP="000223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0665" w:rsidRDefault="00E30665"/>
    <w:sectPr w:rsidR="00E3066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C6" w:rsidRDefault="005151C6" w:rsidP="00E740EA">
      <w:pPr>
        <w:spacing w:after="0" w:line="240" w:lineRule="auto"/>
      </w:pPr>
      <w:r>
        <w:separator/>
      </w:r>
    </w:p>
  </w:endnote>
  <w:endnote w:type="continuationSeparator" w:id="0">
    <w:p w:rsidR="005151C6" w:rsidRDefault="005151C6" w:rsidP="00E7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635979"/>
      <w:docPartObj>
        <w:docPartGallery w:val="Page Numbers (Bottom of Page)"/>
        <w:docPartUnique/>
      </w:docPartObj>
    </w:sdtPr>
    <w:sdtEndPr/>
    <w:sdtContent>
      <w:p w:rsidR="00E740EA" w:rsidRDefault="00E740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19F">
          <w:rPr>
            <w:noProof/>
          </w:rPr>
          <w:t>1</w:t>
        </w:r>
        <w:r>
          <w:fldChar w:fldCharType="end"/>
        </w:r>
      </w:p>
    </w:sdtContent>
  </w:sdt>
  <w:p w:rsidR="00E740EA" w:rsidRDefault="00E740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C6" w:rsidRDefault="005151C6" w:rsidP="00E740EA">
      <w:pPr>
        <w:spacing w:after="0" w:line="240" w:lineRule="auto"/>
      </w:pPr>
      <w:r>
        <w:separator/>
      </w:r>
    </w:p>
  </w:footnote>
  <w:footnote w:type="continuationSeparator" w:id="0">
    <w:p w:rsidR="005151C6" w:rsidRDefault="005151C6" w:rsidP="00E74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69"/>
    <w:rsid w:val="00022369"/>
    <w:rsid w:val="001D30EC"/>
    <w:rsid w:val="002222FD"/>
    <w:rsid w:val="00222A17"/>
    <w:rsid w:val="005151C6"/>
    <w:rsid w:val="0053419F"/>
    <w:rsid w:val="00623C67"/>
    <w:rsid w:val="006F1CDE"/>
    <w:rsid w:val="006F29DC"/>
    <w:rsid w:val="0089392E"/>
    <w:rsid w:val="00B64570"/>
    <w:rsid w:val="00C20BB8"/>
    <w:rsid w:val="00C95ABB"/>
    <w:rsid w:val="00E30665"/>
    <w:rsid w:val="00E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F8F3"/>
  <w15:docId w15:val="{09A6B5B7-E476-4FE2-8C71-6A2EC886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EA"/>
  </w:style>
  <w:style w:type="paragraph" w:styleId="a5">
    <w:name w:val="footer"/>
    <w:basedOn w:val="a"/>
    <w:link w:val="a6"/>
    <w:uiPriority w:val="99"/>
    <w:unhideWhenUsed/>
    <w:rsid w:val="00E7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Ильинична</dc:creator>
  <cp:lastModifiedBy>User</cp:lastModifiedBy>
  <cp:revision>9</cp:revision>
  <dcterms:created xsi:type="dcterms:W3CDTF">2020-08-07T10:18:00Z</dcterms:created>
  <dcterms:modified xsi:type="dcterms:W3CDTF">2023-07-17T23:25:00Z</dcterms:modified>
</cp:coreProperties>
</file>